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46" w:rsidRDefault="007C4F46" w:rsidP="007C4F46">
      <w:pPr>
        <w:pStyle w:val="a3"/>
        <w:jc w:val="center"/>
        <w:rPr>
          <w:rFonts w:ascii="Arial" w:hAnsi="Arial" w:cs="Arial"/>
          <w:color w:val="4F6228"/>
          <w:sz w:val="28"/>
          <w:szCs w:val="28"/>
        </w:rPr>
      </w:pPr>
      <w:r>
        <w:rPr>
          <w:rFonts w:ascii="Arial" w:hAnsi="Arial" w:cs="Arial"/>
          <w:color w:val="4F6228"/>
          <w:sz w:val="28"/>
          <w:szCs w:val="28"/>
        </w:rPr>
        <w:t>РЕПУБЛИКА БЪЛГАРИЯ</w:t>
      </w:r>
    </w:p>
    <w:p w:rsidR="007C4F46" w:rsidRDefault="007C4F46" w:rsidP="007C4F46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АДМИНИСТРАТИВЕН СЪД - СЛИВЕН</w:t>
      </w:r>
    </w:p>
    <w:p w:rsidR="007C4F46" w:rsidRDefault="007C4F46" w:rsidP="007C4F46">
      <w:pPr>
        <w:pStyle w:val="a3"/>
        <w:jc w:val="center"/>
        <w:rPr>
          <w:rFonts w:ascii="Arial" w:hAnsi="Arial" w:cs="Arial"/>
          <w:sz w:val="16"/>
          <w:szCs w:val="16"/>
        </w:rPr>
      </w:pPr>
    </w:p>
    <w:p w:rsidR="007C4F46" w:rsidRDefault="007C4F46" w:rsidP="007C4F46">
      <w:pPr>
        <w:pStyle w:val="a3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4606290" cy="845185"/>
            <wp:effectExtent l="0" t="0" r="3810" b="0"/>
            <wp:docPr id="1" name="Картина 1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46" w:rsidRDefault="007C4F46" w:rsidP="007C4F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F46" w:rsidRDefault="007C4F46" w:rsidP="007C4F4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УТВЪРДИЛ: </w:t>
      </w:r>
      <w:r w:rsidR="0020465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/п/</w:t>
      </w:r>
      <w:bookmarkStart w:id="0" w:name="_GoBack"/>
      <w:bookmarkEnd w:id="0"/>
    </w:p>
    <w:p w:rsidR="007C4F46" w:rsidRDefault="007C4F46" w:rsidP="007C4F4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СЛАВ БАКАЛОВ</w:t>
      </w:r>
    </w:p>
    <w:p w:rsidR="007C4F46" w:rsidRDefault="007C4F46" w:rsidP="007C4F46">
      <w:pPr>
        <w:tabs>
          <w:tab w:val="left" w:pos="9356"/>
        </w:tabs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75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ПРЕДСЕДАТЕЛ</w:t>
      </w:r>
    </w:p>
    <w:p w:rsidR="007C4F46" w:rsidRDefault="007C4F46" w:rsidP="007C4F4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="00175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АДМИНИСТРАТИВЕН СЪД</w:t>
      </w: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="001751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СЛИВЕН</w:t>
      </w: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4F46" w:rsidRDefault="007C4F46" w:rsidP="007C4F4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4F46" w:rsidRDefault="007C4F46" w:rsidP="007C4F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ОПЕРАТИВЕН ПЛАН НА АДМИНИСТРАТИВЕН СЪД – СЛИВЕН</w:t>
      </w:r>
    </w:p>
    <w:p w:rsidR="007C4F46" w:rsidRDefault="007C4F46" w:rsidP="00FF0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751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C4F46" w:rsidRDefault="007C4F46" w:rsidP="007C4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46" w:rsidRDefault="007C4F46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Годишният оперативен план е разработен в съответствие със Стратегията на управление на Административен съд – Сливен за 2023-2027 г. и има за цел, чрез разписване и реализиране на конкретните дейности, да подпомогне за пълноценното изпълнение на стратегическите цели.</w:t>
      </w:r>
    </w:p>
    <w:p w:rsidR="00192122" w:rsidRDefault="00192122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Оперативни цели и приоритети в работата на Административен съд – Сливен през 202</w:t>
      </w:r>
      <w:r w:rsidR="0017515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92122" w:rsidRDefault="00192122" w:rsidP="00192122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F46" w:rsidRDefault="007C4F46" w:rsidP="0019212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="00DE1AF7">
        <w:rPr>
          <w:rFonts w:ascii="Times New Roman" w:hAnsi="Times New Roman" w:cs="Times New Roman"/>
          <w:b/>
          <w:sz w:val="24"/>
          <w:szCs w:val="24"/>
        </w:rPr>
        <w:t xml:space="preserve">Бързина, </w:t>
      </w:r>
      <w:r w:rsidR="00FF0061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AF7">
        <w:rPr>
          <w:rFonts w:ascii="Times New Roman" w:hAnsi="Times New Roman" w:cs="Times New Roman"/>
          <w:b/>
          <w:sz w:val="24"/>
          <w:szCs w:val="24"/>
        </w:rPr>
        <w:t xml:space="preserve">и прозрачност </w:t>
      </w:r>
      <w:r>
        <w:rPr>
          <w:rFonts w:ascii="Times New Roman" w:hAnsi="Times New Roman" w:cs="Times New Roman"/>
          <w:b/>
          <w:sz w:val="24"/>
          <w:szCs w:val="24"/>
        </w:rPr>
        <w:t>на съдебното производство.</w:t>
      </w:r>
      <w:r w:rsidR="00E402F8" w:rsidRPr="00E402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122" w:rsidRDefault="00192122" w:rsidP="0019212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7BE" w:rsidRDefault="004927BE" w:rsidP="0019212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F46" w:rsidRDefault="007C4F46" w:rsidP="00192122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Спазване на принципа за случайно разпределение на делата чрез Централизираната система за разпределение на делата на ВСС, както и Вътрешните правила за случайно разпределение на делата в Административен съд – Сливен.</w:t>
      </w:r>
    </w:p>
    <w:p w:rsidR="007C4F46" w:rsidRDefault="007C4F46" w:rsidP="00192122">
      <w:pPr>
        <w:pStyle w:val="Default"/>
        <w:jc w:val="both"/>
        <w:rPr>
          <w:rFonts w:ascii="Times New Roman" w:hAnsi="Times New Roman" w:cs="Times New Roman"/>
        </w:rPr>
      </w:pPr>
    </w:p>
    <w:p w:rsidR="007C4F46" w:rsidRDefault="007C4F46" w:rsidP="00192122">
      <w:pPr>
        <w:pStyle w:val="a5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 Председател</w:t>
      </w:r>
    </w:p>
    <w:p w:rsidR="00DE1AF7" w:rsidRPr="00DE1AF7" w:rsidRDefault="007C4F46" w:rsidP="00192122">
      <w:pPr>
        <w:pStyle w:val="a5"/>
        <w:spacing w:line="240" w:lineRule="auto"/>
        <w:ind w:left="57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Определените със заповед на председателя  отговорници /зам.председател и служител/</w:t>
      </w:r>
    </w:p>
    <w:p w:rsidR="00DE1AF7" w:rsidRPr="00DE1AF7" w:rsidRDefault="00A35473" w:rsidP="00192122">
      <w:pPr>
        <w:pStyle w:val="Bodytext20"/>
        <w:shd w:val="clear" w:color="auto" w:fill="auto"/>
        <w:tabs>
          <w:tab w:val="left" w:pos="1271"/>
        </w:tabs>
        <w:spacing w:before="0" w:after="232" w:line="240" w:lineRule="auto"/>
        <w:ind w:left="740" w:firstLine="0"/>
        <w:rPr>
          <w:rFonts w:eastAsiaTheme="minorHAnsi"/>
          <w:color w:val="000000"/>
          <w:sz w:val="24"/>
          <w:szCs w:val="24"/>
          <w:lang w:val="bg-BG"/>
        </w:rPr>
      </w:pPr>
      <w:r>
        <w:rPr>
          <w:rFonts w:eastAsiaTheme="minorHAnsi"/>
          <w:color w:val="000000"/>
          <w:sz w:val="24"/>
          <w:szCs w:val="24"/>
          <w:lang w:val="bg-BG"/>
        </w:rPr>
        <w:lastRenderedPageBreak/>
        <w:t xml:space="preserve">1.2 </w:t>
      </w:r>
      <w:r w:rsidR="00DE1AF7" w:rsidRPr="00DE1AF7">
        <w:rPr>
          <w:rFonts w:eastAsiaTheme="minorHAnsi"/>
          <w:color w:val="000000"/>
          <w:sz w:val="24"/>
          <w:szCs w:val="24"/>
          <w:lang w:val="bg-BG"/>
        </w:rPr>
        <w:t xml:space="preserve">Стриктно спазване на </w:t>
      </w:r>
      <w:proofErr w:type="spellStart"/>
      <w:r w:rsidR="00DE1AF7" w:rsidRPr="00DE1AF7">
        <w:rPr>
          <w:rFonts w:eastAsiaTheme="minorHAnsi"/>
          <w:color w:val="000000"/>
          <w:sz w:val="24"/>
          <w:szCs w:val="24"/>
          <w:lang w:val="bg-BG"/>
        </w:rPr>
        <w:t>законоустановените</w:t>
      </w:r>
      <w:proofErr w:type="spellEnd"/>
      <w:r w:rsidR="00DE1AF7" w:rsidRPr="00DE1AF7">
        <w:rPr>
          <w:rFonts w:eastAsiaTheme="minorHAnsi"/>
          <w:color w:val="000000"/>
          <w:sz w:val="24"/>
          <w:szCs w:val="24"/>
          <w:lang w:val="bg-BG"/>
        </w:rPr>
        <w:t xml:space="preserve"> процесуални срокове по делата.</w:t>
      </w:r>
    </w:p>
    <w:p w:rsidR="00DE1AF7" w:rsidRPr="00A35473" w:rsidRDefault="00A35473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1AF7" w:rsidRPr="00A35473">
        <w:rPr>
          <w:rFonts w:ascii="Times New Roman" w:hAnsi="Times New Roman" w:cs="Times New Roman"/>
          <w:sz w:val="24"/>
          <w:szCs w:val="24"/>
        </w:rPr>
        <w:t xml:space="preserve">Срок - постоянен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1AF7" w:rsidRPr="00A35473">
        <w:rPr>
          <w:rFonts w:ascii="Times New Roman" w:hAnsi="Times New Roman" w:cs="Times New Roman"/>
          <w:sz w:val="24"/>
          <w:szCs w:val="24"/>
        </w:rPr>
        <w:t>Отговорник - Съдии и</w:t>
      </w:r>
    </w:p>
    <w:p w:rsidR="00DE1AF7" w:rsidRDefault="00DE1AF7" w:rsidP="00192122">
      <w:pPr>
        <w:pStyle w:val="a5"/>
        <w:spacing w:after="0" w:line="240" w:lineRule="auto"/>
        <w:ind w:left="5733"/>
        <w:rPr>
          <w:rFonts w:ascii="Times New Roman" w:hAnsi="Times New Roman" w:cs="Times New Roman"/>
          <w:sz w:val="24"/>
          <w:szCs w:val="24"/>
        </w:rPr>
      </w:pPr>
      <w:r w:rsidRPr="00DE1AF7">
        <w:rPr>
          <w:rFonts w:ascii="Times New Roman" w:hAnsi="Times New Roman" w:cs="Times New Roman"/>
          <w:sz w:val="24"/>
          <w:szCs w:val="24"/>
        </w:rPr>
        <w:t>съдебни служители</w:t>
      </w:r>
    </w:p>
    <w:p w:rsidR="004B61E5" w:rsidRDefault="004B61E5" w:rsidP="00192122">
      <w:pPr>
        <w:pStyle w:val="a5"/>
        <w:spacing w:after="0" w:line="240" w:lineRule="auto"/>
        <w:ind w:left="5733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54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Осъществяване на текущ контрол върху управлението на делата чрез ефективно използване на статистическите данни за работата на съда /натовареност, висящи и приключили дела, спазване на срокове за насрочване, разглеждане и приключване на делата, причини за отлагане на делата,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срочност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изготвяне на съдебни актове, причини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просрочие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отводи и причини за тях, дела с отменен ход по същество/.</w:t>
      </w:r>
    </w:p>
    <w:p w:rsidR="007C4F46" w:rsidRPr="0017515B" w:rsidRDefault="007C4F46" w:rsidP="00192122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515B">
        <w:rPr>
          <w:rFonts w:ascii="Times New Roman" w:hAnsi="Times New Roman" w:cs="Times New Roman"/>
          <w:sz w:val="24"/>
          <w:szCs w:val="24"/>
        </w:rPr>
        <w:t xml:space="preserve"> Срок- на 6 месеца      </w:t>
      </w:r>
      <w:r w:rsidRPr="0017515B">
        <w:rPr>
          <w:rFonts w:ascii="Times New Roman" w:hAnsi="Times New Roman" w:cs="Times New Roman"/>
          <w:sz w:val="24"/>
          <w:szCs w:val="24"/>
        </w:rPr>
        <w:t xml:space="preserve">Отговорник – </w:t>
      </w:r>
      <w:r w:rsidRPr="0017515B">
        <w:rPr>
          <w:rFonts w:ascii="Times New Roman" w:hAnsi="Times New Roman" w:cs="Times New Roman"/>
          <w:sz w:val="24"/>
          <w:szCs w:val="24"/>
        </w:rPr>
        <w:tab/>
        <w:t>Съд.администратор/</w:t>
      </w:r>
      <w:proofErr w:type="spellStart"/>
      <w:r w:rsidRPr="0017515B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17515B">
        <w:rPr>
          <w:rFonts w:ascii="Times New Roman" w:hAnsi="Times New Roman" w:cs="Times New Roman"/>
          <w:sz w:val="24"/>
          <w:szCs w:val="24"/>
        </w:rPr>
        <w:t>.секретар</w:t>
      </w:r>
    </w:p>
    <w:p w:rsidR="007C4F46" w:rsidRDefault="007C4F46" w:rsidP="00192122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7C4F46" w:rsidRDefault="007C4F46" w:rsidP="00192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354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Изготвяне на ежемесечни справки, в които се отразяват: брой висящи, приключили дела, спазване на срокове за насрочване, разглеждане и приключване на съдебните дела, причини за отлагане на делата,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срочност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изготвяне на съдебните актове, причини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просрочие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отводи и основания за тях, дела с отменен ход по същество и др.</w:t>
      </w:r>
    </w:p>
    <w:p w:rsidR="007C4F46" w:rsidRPr="00DE1AF7" w:rsidRDefault="0017515B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ежемесечно</w:t>
      </w:r>
      <w:r>
        <w:rPr>
          <w:rFonts w:ascii="Times New Roman" w:hAnsi="Times New Roman" w:cs="Times New Roman"/>
          <w:sz w:val="24"/>
          <w:szCs w:val="24"/>
        </w:rPr>
        <w:tab/>
      </w:r>
      <w:r w:rsidR="007C4F46">
        <w:rPr>
          <w:rFonts w:ascii="Times New Roman" w:hAnsi="Times New Roman" w:cs="Times New Roman"/>
          <w:sz w:val="24"/>
          <w:szCs w:val="24"/>
        </w:rPr>
        <w:t>Отговорник – Съд.администратор/</w:t>
      </w:r>
      <w:proofErr w:type="spellStart"/>
      <w:r w:rsidR="007C4F46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="007C4F46">
        <w:rPr>
          <w:rFonts w:ascii="Times New Roman" w:hAnsi="Times New Roman" w:cs="Times New Roman"/>
          <w:sz w:val="24"/>
          <w:szCs w:val="24"/>
        </w:rPr>
        <w:t>.секретар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54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Публикуване на постановените актове съгласно чл.64 от ЗСВ  на страницата на съда.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Срок –</w:t>
      </w:r>
      <w:r>
        <w:rPr>
          <w:rFonts w:ascii="Times New Roman" w:hAnsi="Times New Roman" w:cs="Times New Roman"/>
          <w:sz w:val="24"/>
          <w:szCs w:val="24"/>
        </w:rPr>
        <w:tab/>
        <w:t>постоянен            Отговорник – Председател</w:t>
      </w:r>
    </w:p>
    <w:p w:rsidR="007C4F46" w:rsidRDefault="007C4F46" w:rsidP="001921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E1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Системен администратор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35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Ежемесечна проверка на ненасрочените дела.</w:t>
      </w:r>
    </w:p>
    <w:p w:rsidR="007C4F46" w:rsidRDefault="007C4F46" w:rsidP="00192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ежемесечно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 Съд. администратор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354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Системен контрол върху върнатите от касационна проверка съдебни актове с оглед правилно индексиране на делата.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Срок – постоянен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Отговорници – съдии-докладчици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354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Провеждане на общи събрания на магистратите от Административен съд – Сливен във връзка с обобщаване и уеднаквяване на съдебната практика по спорни въпроси и обсъждане на нови законодателни промени в административното правосъдие, с оглед постигане на последователност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предвидимост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F46" w:rsidRDefault="007C4F46" w:rsidP="00192122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pStyle w:val="a5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</w:t>
      </w:r>
      <w:r>
        <w:rPr>
          <w:rFonts w:ascii="Times New Roman" w:hAnsi="Times New Roman" w:cs="Times New Roman"/>
          <w:sz w:val="24"/>
          <w:szCs w:val="24"/>
        </w:rPr>
        <w:tab/>
        <w:t xml:space="preserve"> Председател 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Зам.председател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354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Използване на дисциплиниращи средства за страните в процеса чрез дисциплиниращи определения и разпореждания.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Отговорници – </w:t>
      </w:r>
      <w:r w:rsidR="00FF0061">
        <w:rPr>
          <w:rFonts w:ascii="Times New Roman" w:hAnsi="Times New Roman" w:cs="Times New Roman"/>
          <w:sz w:val="24"/>
          <w:szCs w:val="24"/>
        </w:rPr>
        <w:t>съдии</w:t>
      </w:r>
    </w:p>
    <w:p w:rsidR="00FF0061" w:rsidRDefault="00FF0061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4D77CD" w:rsidP="00192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</w:t>
      </w:r>
      <w:r w:rsidR="00A35473">
        <w:rPr>
          <w:rFonts w:ascii="Times New Roman" w:hAnsi="Times New Roman" w:cs="Times New Roman"/>
          <w:sz w:val="24"/>
          <w:szCs w:val="24"/>
        </w:rPr>
        <w:t>10</w:t>
      </w:r>
      <w:r w:rsidR="007C4F46">
        <w:rPr>
          <w:rFonts w:ascii="Times New Roman" w:hAnsi="Times New Roman" w:cs="Times New Roman"/>
          <w:sz w:val="24"/>
          <w:szCs w:val="24"/>
        </w:rPr>
        <w:t xml:space="preserve"> Идентифициране и оценка на съществените рискове, застрашаващи постигането на стратегическите и оперативните цели </w:t>
      </w:r>
      <w:r w:rsidR="007C4F4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C4F46">
        <w:rPr>
          <w:rFonts w:ascii="Times New Roman" w:hAnsi="Times New Roman" w:cs="Times New Roman"/>
          <w:sz w:val="24"/>
          <w:szCs w:val="24"/>
        </w:rPr>
        <w:t>документиране в риск-регистър</w:t>
      </w:r>
      <w:r w:rsidR="007C4F4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C4F46">
        <w:rPr>
          <w:rFonts w:ascii="Times New Roman" w:hAnsi="Times New Roman" w:cs="Times New Roman"/>
          <w:sz w:val="24"/>
          <w:szCs w:val="24"/>
        </w:rPr>
        <w:t>.</w:t>
      </w:r>
    </w:p>
    <w:p w:rsidR="007C4F46" w:rsidRDefault="007C4F46" w:rsidP="00192122">
      <w:pPr>
        <w:spacing w:after="0" w:line="240" w:lineRule="auto"/>
        <w:ind w:left="4956" w:hanging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веднъж годишно</w:t>
      </w:r>
      <w:r>
        <w:rPr>
          <w:rFonts w:ascii="Times New Roman" w:hAnsi="Times New Roman" w:cs="Times New Roman"/>
          <w:sz w:val="24"/>
          <w:szCs w:val="24"/>
        </w:rPr>
        <w:tab/>
        <w:t xml:space="preserve">Отговорник – Комисия по управление на риска 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C84" w:rsidRDefault="007C4F46" w:rsidP="00192122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="00AD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C84">
        <w:rPr>
          <w:rFonts w:ascii="Times New Roman" w:hAnsi="Times New Roman" w:cs="Times New Roman"/>
          <w:b/>
          <w:sz w:val="24"/>
          <w:szCs w:val="24"/>
        </w:rPr>
        <w:t>Осъществяване на административната дейност в Административен съд – Сливен чрез организиране работата на съдебната администрация за повишаване качеството на работа, постигане на обективност и оптимизиране нивото на предлаганите услуги</w:t>
      </w:r>
    </w:p>
    <w:p w:rsidR="007C4F46" w:rsidRDefault="007C4F46" w:rsidP="00192122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7A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Продължаване практиката за използване на статистическите данни  /натовареност, неприключени, приключени съдебни дела, отводи/  и статистически отчети за вземане на управленски решения. 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</w:t>
      </w:r>
      <w:r>
        <w:rPr>
          <w:rFonts w:ascii="Times New Roman" w:hAnsi="Times New Roman" w:cs="Times New Roman"/>
          <w:sz w:val="24"/>
          <w:szCs w:val="24"/>
        </w:rPr>
        <w:tab/>
        <w:t xml:space="preserve"> Председател</w:t>
      </w:r>
    </w:p>
    <w:p w:rsidR="007C4F46" w:rsidRDefault="007C4F46" w:rsidP="001921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7A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Упражняването на текущ контрол върху работата на съдебните служители по делата с цел прецизиране на извършените действия.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Отговорник – Съд.администратор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секретар</w:t>
      </w:r>
    </w:p>
    <w:p w:rsidR="007C4F46" w:rsidRPr="0017515B" w:rsidRDefault="007C4F46" w:rsidP="001921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17515B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97A85">
        <w:rPr>
          <w:rFonts w:ascii="Times New Roman" w:hAnsi="Times New Roman" w:cs="Times New Roman"/>
          <w:sz w:val="24"/>
          <w:szCs w:val="24"/>
        </w:rPr>
        <w:t>3</w:t>
      </w:r>
      <w:r w:rsidR="007C4F46">
        <w:rPr>
          <w:rFonts w:ascii="Times New Roman" w:hAnsi="Times New Roman" w:cs="Times New Roman"/>
          <w:sz w:val="24"/>
          <w:szCs w:val="24"/>
        </w:rPr>
        <w:t xml:space="preserve"> Изготвяне на ежемесечни графици за участието на съдебните секретари в съдебни заседания.</w:t>
      </w:r>
    </w:p>
    <w:p w:rsidR="007C4F46" w:rsidRDefault="007C4F46" w:rsidP="0019212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 Съд.администратор</w:t>
      </w:r>
    </w:p>
    <w:p w:rsidR="00A35473" w:rsidRDefault="00A35473" w:rsidP="00192122">
      <w:pPr>
        <w:pStyle w:val="Bodytext20"/>
        <w:shd w:val="clear" w:color="auto" w:fill="auto"/>
        <w:tabs>
          <w:tab w:val="left" w:pos="1404"/>
        </w:tabs>
        <w:spacing w:before="0" w:after="0" w:line="240" w:lineRule="auto"/>
        <w:ind w:left="760" w:firstLine="0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 xml:space="preserve">1.4 </w:t>
      </w:r>
      <w:r w:rsidR="00264B4F" w:rsidRPr="00264B4F">
        <w:rPr>
          <w:rFonts w:eastAsiaTheme="minorHAnsi"/>
          <w:sz w:val="24"/>
          <w:szCs w:val="24"/>
          <w:lang w:val="bg-BG"/>
        </w:rPr>
        <w:t xml:space="preserve">Оптимизиране на работните процеси </w:t>
      </w:r>
      <w:r>
        <w:rPr>
          <w:rFonts w:eastAsiaTheme="minorHAnsi"/>
          <w:sz w:val="24"/>
          <w:szCs w:val="24"/>
          <w:lang w:val="bg-BG"/>
        </w:rPr>
        <w:t>и процедури чрез разработване и</w:t>
      </w:r>
    </w:p>
    <w:p w:rsidR="00264B4F" w:rsidRPr="00264B4F" w:rsidRDefault="00264B4F" w:rsidP="00192122">
      <w:pPr>
        <w:pStyle w:val="Bodytext20"/>
        <w:shd w:val="clear" w:color="auto" w:fill="auto"/>
        <w:tabs>
          <w:tab w:val="left" w:pos="1404"/>
        </w:tabs>
        <w:spacing w:before="0" w:after="0" w:line="240" w:lineRule="auto"/>
        <w:ind w:firstLine="0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>актуализиране на Вътрешните правила.</w:t>
      </w:r>
    </w:p>
    <w:p w:rsidR="00264B4F" w:rsidRPr="00264B4F" w:rsidRDefault="00264B4F" w:rsidP="00192122">
      <w:pPr>
        <w:pStyle w:val="Bodytext20"/>
        <w:shd w:val="clear" w:color="auto" w:fill="auto"/>
        <w:spacing w:before="0" w:after="0" w:line="240" w:lineRule="auto"/>
        <w:ind w:right="20" w:firstLine="0"/>
        <w:jc w:val="center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>Срок - постоянен Отговорници - Председател</w:t>
      </w:r>
    </w:p>
    <w:p w:rsidR="00264B4F" w:rsidRDefault="00264B4F" w:rsidP="00192122">
      <w:pPr>
        <w:pStyle w:val="Bodytext20"/>
        <w:shd w:val="clear" w:color="auto" w:fill="auto"/>
        <w:spacing w:before="0" w:after="0" w:line="240" w:lineRule="auto"/>
        <w:ind w:left="5040" w:firstLine="0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 xml:space="preserve">        Съдебен администратор</w:t>
      </w:r>
    </w:p>
    <w:p w:rsidR="00264B4F" w:rsidRPr="00264B4F" w:rsidRDefault="00264B4F" w:rsidP="00192122">
      <w:pPr>
        <w:pStyle w:val="Bodytext20"/>
        <w:shd w:val="clear" w:color="auto" w:fill="auto"/>
        <w:spacing w:before="0" w:after="0" w:line="240" w:lineRule="auto"/>
        <w:ind w:left="5040" w:firstLine="0"/>
        <w:rPr>
          <w:rFonts w:eastAsiaTheme="minorHAnsi"/>
          <w:sz w:val="24"/>
          <w:szCs w:val="24"/>
          <w:lang w:val="bg-BG"/>
        </w:rPr>
      </w:pPr>
    </w:p>
    <w:p w:rsidR="00264B4F" w:rsidRPr="00264B4F" w:rsidRDefault="00A35473" w:rsidP="00192122">
      <w:pPr>
        <w:pStyle w:val="Bodytext20"/>
        <w:shd w:val="clear" w:color="auto" w:fill="auto"/>
        <w:tabs>
          <w:tab w:val="left" w:pos="1404"/>
        </w:tabs>
        <w:spacing w:before="0" w:after="329" w:line="240" w:lineRule="auto"/>
        <w:ind w:firstLine="0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 xml:space="preserve">           1.5.</w:t>
      </w:r>
      <w:r w:rsidR="00264B4F" w:rsidRPr="00264B4F">
        <w:rPr>
          <w:rFonts w:eastAsiaTheme="minorHAnsi"/>
          <w:sz w:val="24"/>
          <w:szCs w:val="24"/>
          <w:lang w:val="bg-BG"/>
        </w:rPr>
        <w:t>Наблюдение и анализ на натовареността на съдебните служители по изпълнение на текущите им задължения.</w:t>
      </w:r>
    </w:p>
    <w:p w:rsidR="00264B4F" w:rsidRPr="00264B4F" w:rsidRDefault="00264B4F" w:rsidP="00192122">
      <w:pPr>
        <w:pStyle w:val="Bodytext20"/>
        <w:shd w:val="clear" w:color="auto" w:fill="auto"/>
        <w:spacing w:before="0" w:after="0" w:line="240" w:lineRule="auto"/>
        <w:ind w:firstLine="0"/>
        <w:jc w:val="right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>Срок - постоянен Отговорници - Съдебен администратор</w:t>
      </w:r>
    </w:p>
    <w:p w:rsidR="00264B4F" w:rsidRPr="00264B4F" w:rsidRDefault="00A35473" w:rsidP="00192122">
      <w:pPr>
        <w:pStyle w:val="Bodytext20"/>
        <w:shd w:val="clear" w:color="auto" w:fill="auto"/>
        <w:spacing w:before="0" w:after="311" w:line="240" w:lineRule="auto"/>
        <w:ind w:firstLine="0"/>
        <w:jc w:val="center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 xml:space="preserve">                                                                                </w:t>
      </w:r>
      <w:proofErr w:type="spellStart"/>
      <w:r>
        <w:rPr>
          <w:rFonts w:eastAsiaTheme="minorHAnsi"/>
          <w:sz w:val="24"/>
          <w:szCs w:val="24"/>
          <w:lang w:val="bg-BG"/>
        </w:rPr>
        <w:t>Адм</w:t>
      </w:r>
      <w:proofErr w:type="spellEnd"/>
      <w:r>
        <w:rPr>
          <w:rFonts w:eastAsiaTheme="minorHAnsi"/>
          <w:sz w:val="24"/>
          <w:szCs w:val="24"/>
          <w:lang w:val="bg-BG"/>
        </w:rPr>
        <w:t>.</w:t>
      </w:r>
      <w:r w:rsidR="00264B4F" w:rsidRPr="00264B4F">
        <w:rPr>
          <w:rFonts w:eastAsiaTheme="minorHAnsi"/>
          <w:sz w:val="24"/>
          <w:szCs w:val="24"/>
          <w:lang w:val="bg-BG"/>
        </w:rPr>
        <w:t xml:space="preserve"> секретар</w:t>
      </w:r>
    </w:p>
    <w:p w:rsidR="00A35473" w:rsidRDefault="00A35473" w:rsidP="00192122">
      <w:pPr>
        <w:pStyle w:val="Bodytext20"/>
        <w:shd w:val="clear" w:color="auto" w:fill="auto"/>
        <w:tabs>
          <w:tab w:val="left" w:pos="1404"/>
        </w:tabs>
        <w:spacing w:before="0" w:after="0" w:line="240" w:lineRule="auto"/>
        <w:ind w:left="720" w:firstLine="0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  <w:lang w:val="bg-BG"/>
        </w:rPr>
        <w:t xml:space="preserve">1.6 </w:t>
      </w:r>
      <w:r w:rsidR="00264B4F" w:rsidRPr="00264B4F">
        <w:rPr>
          <w:rFonts w:eastAsiaTheme="minorHAnsi"/>
          <w:sz w:val="24"/>
          <w:szCs w:val="24"/>
          <w:lang w:val="bg-BG"/>
        </w:rPr>
        <w:t>Спазване и прилагане от съдебните служители н</w:t>
      </w:r>
      <w:r>
        <w:rPr>
          <w:rFonts w:eastAsiaTheme="minorHAnsi"/>
          <w:sz w:val="24"/>
          <w:szCs w:val="24"/>
          <w:lang w:val="bg-BG"/>
        </w:rPr>
        <w:t>а утвърдените от</w:t>
      </w:r>
    </w:p>
    <w:p w:rsidR="00264B4F" w:rsidRPr="00264B4F" w:rsidRDefault="00264B4F" w:rsidP="00192122">
      <w:pPr>
        <w:pStyle w:val="Bodytext20"/>
        <w:shd w:val="clear" w:color="auto" w:fill="auto"/>
        <w:tabs>
          <w:tab w:val="left" w:pos="1404"/>
        </w:tabs>
        <w:spacing w:before="0" w:after="0" w:line="240" w:lineRule="auto"/>
        <w:ind w:firstLine="0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>административния ръководител на съда вътрешни правила.</w:t>
      </w:r>
    </w:p>
    <w:p w:rsidR="00A35473" w:rsidRDefault="00A35473" w:rsidP="00192122">
      <w:pPr>
        <w:pStyle w:val="Bodytext20"/>
        <w:shd w:val="clear" w:color="auto" w:fill="auto"/>
        <w:spacing w:before="0" w:after="0" w:line="240" w:lineRule="auto"/>
        <w:ind w:firstLine="760"/>
        <w:rPr>
          <w:rFonts w:eastAsiaTheme="minorHAnsi"/>
          <w:sz w:val="24"/>
          <w:szCs w:val="24"/>
          <w:lang w:val="bg-BG"/>
        </w:rPr>
      </w:pPr>
    </w:p>
    <w:p w:rsidR="00264B4F" w:rsidRPr="00264B4F" w:rsidRDefault="00264B4F" w:rsidP="00192122">
      <w:pPr>
        <w:pStyle w:val="Bodytext20"/>
        <w:shd w:val="clear" w:color="auto" w:fill="auto"/>
        <w:spacing w:before="0" w:after="0" w:line="240" w:lineRule="auto"/>
        <w:ind w:firstLine="760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 xml:space="preserve">Срок - постоянен </w:t>
      </w:r>
      <w:r>
        <w:rPr>
          <w:rFonts w:eastAsiaTheme="minorHAnsi"/>
          <w:sz w:val="24"/>
          <w:szCs w:val="24"/>
          <w:lang w:val="bg-BG"/>
        </w:rPr>
        <w:t xml:space="preserve">                                  </w:t>
      </w:r>
      <w:r w:rsidRPr="00264B4F">
        <w:rPr>
          <w:rFonts w:eastAsiaTheme="minorHAnsi"/>
          <w:sz w:val="24"/>
          <w:szCs w:val="24"/>
          <w:lang w:val="bg-BG"/>
        </w:rPr>
        <w:t>Отговорници - Съдебен администратор</w:t>
      </w:r>
    </w:p>
    <w:p w:rsidR="00264B4F" w:rsidRPr="00264B4F" w:rsidRDefault="00264B4F" w:rsidP="00192122">
      <w:pPr>
        <w:pStyle w:val="Bodytext20"/>
        <w:shd w:val="clear" w:color="auto" w:fill="auto"/>
        <w:spacing w:before="0" w:after="328" w:line="240" w:lineRule="auto"/>
        <w:ind w:left="5760" w:firstLine="0"/>
        <w:jc w:val="left"/>
        <w:rPr>
          <w:rFonts w:eastAsiaTheme="minorHAnsi"/>
          <w:sz w:val="24"/>
          <w:szCs w:val="24"/>
          <w:lang w:val="bg-BG"/>
        </w:rPr>
      </w:pPr>
      <w:r w:rsidRPr="00264B4F">
        <w:rPr>
          <w:rFonts w:eastAsiaTheme="minorHAnsi"/>
          <w:sz w:val="24"/>
          <w:szCs w:val="24"/>
          <w:lang w:val="bg-BG"/>
        </w:rPr>
        <w:t>Административен секретар Съдебни служители</w:t>
      </w:r>
    </w:p>
    <w:p w:rsidR="00AD1517" w:rsidRDefault="00A35473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AD1517">
        <w:rPr>
          <w:rFonts w:ascii="Times New Roman" w:hAnsi="Times New Roman" w:cs="Times New Roman"/>
          <w:sz w:val="24"/>
          <w:szCs w:val="24"/>
        </w:rPr>
        <w:t xml:space="preserve"> Продължаване на осигуряването на възможност за повишаване на квалификацията на магистратите и съдебните служители по конкретни теми и проблемни области, чрез участие в различни обучения</w:t>
      </w:r>
      <w:r w:rsidR="004B61E5">
        <w:rPr>
          <w:rFonts w:ascii="Times New Roman" w:hAnsi="Times New Roman" w:cs="Times New Roman"/>
          <w:sz w:val="24"/>
          <w:szCs w:val="24"/>
        </w:rPr>
        <w:t>.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Срок – постоянен                   Отговорник – Председател</w:t>
      </w:r>
    </w:p>
    <w:p w:rsidR="00AD1517" w:rsidRPr="00192122" w:rsidRDefault="00192122" w:rsidP="0019212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4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Повишаване на професионалната квалификация. Провеждане на регионален семинар, финансиран от Национален институт на правосъдието.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D1517" w:rsidRDefault="00AD1517" w:rsidP="00192122">
      <w:pPr>
        <w:spacing w:after="0" w:line="240" w:lineRule="auto"/>
        <w:ind w:left="4248" w:hanging="2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 – годишно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        Отговорник – </w:t>
      </w:r>
      <w:r>
        <w:rPr>
          <w:rFonts w:ascii="Times New Roman" w:hAnsi="Times New Roman" w:cs="Times New Roman"/>
          <w:sz w:val="24"/>
          <w:szCs w:val="24"/>
        </w:rPr>
        <w:t>Съдебен администратор</w:t>
      </w:r>
    </w:p>
    <w:p w:rsidR="00AD1517" w:rsidRPr="00192122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AD1517" w:rsidRDefault="00A35473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1.9</w:t>
      </w:r>
      <w:r w:rsidR="00AD1517">
        <w:rPr>
          <w:rFonts w:ascii="Times New Roman" w:hAnsi="Times New Roman" w:cs="Times New Roman"/>
          <w:sz w:val="24"/>
          <w:szCs w:val="24"/>
        </w:rPr>
        <w:t xml:space="preserve"> Стриктно спазване на вътрешните правила за управление на човешките ресурси.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Отговорник – Председател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Съд. администратор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секретар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D15C0D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D15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D1517">
        <w:rPr>
          <w:rFonts w:ascii="Times New Roman" w:hAnsi="Times New Roman" w:cs="Times New Roman"/>
          <w:sz w:val="24"/>
          <w:szCs w:val="24"/>
        </w:rPr>
        <w:t xml:space="preserve"> Атестиране на съдебните служители чрез прилагане на обективни критерии и процедури.</w:t>
      </w:r>
    </w:p>
    <w:p w:rsidR="00AD1517" w:rsidRDefault="00AD1517" w:rsidP="00192122">
      <w:pPr>
        <w:spacing w:after="0" w:line="240" w:lineRule="auto"/>
        <w:ind w:left="4956" w:hanging="35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месец ноември</w:t>
      </w:r>
      <w:r>
        <w:rPr>
          <w:rFonts w:ascii="Times New Roman" w:hAnsi="Times New Roman" w:cs="Times New Roman"/>
          <w:sz w:val="24"/>
          <w:szCs w:val="24"/>
        </w:rPr>
        <w:tab/>
        <w:t>Отговорник – Съд.администратор и Комисиите по атестиране на съдебните служители</w:t>
      </w:r>
    </w:p>
    <w:p w:rsidR="00AD1517" w:rsidRDefault="00AD1517" w:rsidP="00192122">
      <w:pPr>
        <w:spacing w:after="0" w:line="240" w:lineRule="auto"/>
        <w:ind w:left="4956" w:hanging="3546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1A767B" w:rsidP="0019212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1.11</w:t>
      </w:r>
      <w:r w:rsidR="00AD1517">
        <w:rPr>
          <w:rFonts w:ascii="Times New Roman" w:hAnsi="Times New Roman" w:cs="Times New Roman"/>
          <w:sz w:val="24"/>
          <w:szCs w:val="24"/>
        </w:rPr>
        <w:t xml:space="preserve"> </w:t>
      </w:r>
      <w:r w:rsidR="00AD1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517">
        <w:rPr>
          <w:rFonts w:ascii="Times New Roman" w:hAnsi="Times New Roman" w:cs="Times New Roman"/>
          <w:sz w:val="24"/>
          <w:szCs w:val="24"/>
        </w:rPr>
        <w:t>К</w:t>
      </w:r>
      <w:r w:rsidR="00AD1517">
        <w:rPr>
          <w:rFonts w:ascii="Times New Roman" w:eastAsia="Times New Roman" w:hAnsi="Times New Roman" w:cs="Times New Roman"/>
          <w:sz w:val="24"/>
          <w:szCs w:val="24"/>
        </w:rPr>
        <w:t xml:space="preserve">онтрол върху събирането на държавните такси 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– постоянен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Отговорник – Съдии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4955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>Съд. администратор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Гл. счетоводител 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1A767B" w:rsidP="00192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1.12</w:t>
      </w:r>
      <w:r w:rsidR="00AD1517">
        <w:rPr>
          <w:rFonts w:ascii="Times New Roman" w:hAnsi="Times New Roman" w:cs="Times New Roman"/>
          <w:sz w:val="24"/>
          <w:szCs w:val="24"/>
        </w:rPr>
        <w:t xml:space="preserve"> Контрол върху извършените вписвания във водените, съгласно ПАС, деловодни книги и регистри.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– постоянен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Отговорник – Съд. администратор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1A767B" w:rsidP="00192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AD1517">
        <w:rPr>
          <w:rFonts w:ascii="Times New Roman" w:hAnsi="Times New Roman" w:cs="Times New Roman"/>
          <w:sz w:val="24"/>
          <w:szCs w:val="24"/>
        </w:rPr>
        <w:t xml:space="preserve">  Извършване на годишна инвентаризация на активите и пасивите на съда.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веднъж годишно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Отговорник – Комисия по инвентаризацията и 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счетоводител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1A767B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AD1517">
        <w:rPr>
          <w:rFonts w:ascii="Times New Roman" w:hAnsi="Times New Roman" w:cs="Times New Roman"/>
          <w:sz w:val="24"/>
          <w:szCs w:val="24"/>
        </w:rPr>
        <w:t xml:space="preserve"> Преглед и актуализиране на длъжностните характеристики на съдебните служители.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– при необходимост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Отговорник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sz w:val="24"/>
          <w:szCs w:val="24"/>
        </w:rPr>
        <w:t>.секретар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17" w:rsidRDefault="001A767B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AD1517">
        <w:rPr>
          <w:rFonts w:ascii="Times New Roman" w:hAnsi="Times New Roman" w:cs="Times New Roman"/>
          <w:sz w:val="24"/>
          <w:szCs w:val="24"/>
        </w:rPr>
        <w:t xml:space="preserve">  Наблюдение и анализ на натоварването на съдебните служители.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Отговорник – Съд. администратор 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1A767B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="00AD1517">
        <w:rPr>
          <w:rFonts w:ascii="Times New Roman" w:hAnsi="Times New Roman" w:cs="Times New Roman"/>
          <w:sz w:val="24"/>
          <w:szCs w:val="24"/>
        </w:rPr>
        <w:t xml:space="preserve"> Мониторинг върху изпълнението на договорите за доставка на стоки и извършване на услуги в Административен съд – Сливен.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– постоянен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Отговорник – Съд. администратор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767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Гл. счетоводител</w:t>
      </w:r>
    </w:p>
    <w:p w:rsidR="00AD1517" w:rsidRDefault="00AD1517" w:rsidP="001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1A767B" w:rsidP="001921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</w:t>
      </w:r>
      <w:r w:rsidR="00AD1517">
        <w:rPr>
          <w:rFonts w:ascii="Times New Roman" w:hAnsi="Times New Roman" w:cs="Times New Roman"/>
          <w:sz w:val="24"/>
          <w:szCs w:val="24"/>
        </w:rPr>
        <w:t>. Поддържане на възможността за заплащане на държавните такси и депозити на място в съда, чрез ПОС – терминални устройства</w:t>
      </w:r>
    </w:p>
    <w:p w:rsidR="00AD1517" w:rsidRDefault="00AD1517" w:rsidP="001921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left="504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  <w:t>Отговорници –   Гл. счетоводител      Съд. деловодител служба „Регистратура“</w:t>
      </w:r>
    </w:p>
    <w:p w:rsidR="00AD1517" w:rsidRDefault="00AD1517" w:rsidP="001921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1517" w:rsidRPr="00A97A85" w:rsidRDefault="00AD1517" w:rsidP="00192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A76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A85">
        <w:rPr>
          <w:rFonts w:ascii="Times New Roman" w:hAnsi="Times New Roman" w:cs="Times New Roman"/>
          <w:sz w:val="24"/>
          <w:szCs w:val="24"/>
        </w:rPr>
        <w:t>Извършване на въведения предварителен контрол при поемане на задължение и извършване на разход.</w:t>
      </w:r>
    </w:p>
    <w:p w:rsidR="00AD1517" w:rsidRDefault="00AD1517" w:rsidP="00192122">
      <w:pPr>
        <w:pStyle w:val="a5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pStyle w:val="a5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Отговорник – Съд.администратор</w:t>
      </w:r>
    </w:p>
    <w:p w:rsidR="00AD1517" w:rsidRDefault="00AD1517" w:rsidP="00192122">
      <w:pPr>
        <w:pStyle w:val="a5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Гл.счетоводител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D1517" w:rsidRPr="001A767B" w:rsidRDefault="001A767B" w:rsidP="001921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AD1517" w:rsidRPr="001A767B">
        <w:rPr>
          <w:rFonts w:ascii="Times New Roman" w:hAnsi="Times New Roman" w:cs="Times New Roman"/>
          <w:sz w:val="24"/>
          <w:szCs w:val="24"/>
        </w:rPr>
        <w:t xml:space="preserve"> Извършване на анализ на финансовите разходи за дейността на съда и</w:t>
      </w:r>
    </w:p>
    <w:p w:rsidR="00AD1517" w:rsidRPr="00F62423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423">
        <w:rPr>
          <w:rFonts w:ascii="Times New Roman" w:hAnsi="Times New Roman" w:cs="Times New Roman"/>
          <w:sz w:val="24"/>
          <w:szCs w:val="24"/>
        </w:rPr>
        <w:t>предприемане на адекватни мерки за намаляване разходване на средствата.</w:t>
      </w:r>
    </w:p>
    <w:p w:rsidR="00AD1517" w:rsidRDefault="00AD1517" w:rsidP="00192122">
      <w:pPr>
        <w:pStyle w:val="a5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Срок – на шест месеца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– Председател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Съд.администратор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Гл. счетоводител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Pr="00F62423" w:rsidRDefault="001A767B" w:rsidP="00192122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</w:t>
      </w:r>
      <w:r w:rsidR="00AD1517">
        <w:rPr>
          <w:rFonts w:ascii="Times New Roman" w:hAnsi="Times New Roman" w:cs="Times New Roman"/>
          <w:sz w:val="24"/>
          <w:szCs w:val="24"/>
        </w:rPr>
        <w:t xml:space="preserve"> </w:t>
      </w:r>
      <w:r w:rsidR="00AD1517" w:rsidRPr="00F62423">
        <w:rPr>
          <w:rFonts w:ascii="Times New Roman" w:hAnsi="Times New Roman" w:cs="Times New Roman"/>
          <w:sz w:val="24"/>
          <w:szCs w:val="24"/>
        </w:rPr>
        <w:t>Оптимизиране разходите за издръжка на съда.</w:t>
      </w:r>
    </w:p>
    <w:p w:rsidR="00AD1517" w:rsidRDefault="00AD1517" w:rsidP="00192122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pStyle w:val="a5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– постоянен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Отговорник – Председател</w:t>
      </w:r>
    </w:p>
    <w:p w:rsidR="00AD1517" w:rsidRDefault="00AD1517" w:rsidP="00192122">
      <w:pPr>
        <w:pStyle w:val="a5"/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Гл. счетоводител</w:t>
      </w:r>
    </w:p>
    <w:p w:rsidR="00AD1517" w:rsidRPr="004B61E5" w:rsidRDefault="00AD1517" w:rsidP="004B61E5">
      <w:pPr>
        <w:pStyle w:val="a5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517" w:rsidRDefault="00AD1517" w:rsidP="00192122">
      <w:pPr>
        <w:pStyle w:val="a5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1A767B" w:rsidP="0019212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</w:t>
      </w:r>
      <w:r w:rsidR="00AD1517">
        <w:rPr>
          <w:rFonts w:ascii="Times New Roman" w:hAnsi="Times New Roman" w:cs="Times New Roman"/>
          <w:sz w:val="24"/>
          <w:szCs w:val="24"/>
        </w:rPr>
        <w:t xml:space="preserve">  Преглед и актуализиране на въведените процедури и работни инструкции за управление и контрол на бюджетния процес.</w:t>
      </w:r>
    </w:p>
    <w:p w:rsidR="001A767B" w:rsidRDefault="00AD1517" w:rsidP="0019212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Отговорник – </w:t>
      </w:r>
      <w:r w:rsidR="001A767B">
        <w:rPr>
          <w:rFonts w:ascii="Times New Roman" w:hAnsi="Times New Roman" w:cs="Times New Roman"/>
          <w:sz w:val="24"/>
          <w:szCs w:val="24"/>
        </w:rPr>
        <w:t>Съдебен администратор</w:t>
      </w:r>
    </w:p>
    <w:p w:rsidR="007C4F46" w:rsidRPr="001A767B" w:rsidRDefault="001A767B" w:rsidP="00192122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17">
        <w:rPr>
          <w:rFonts w:ascii="Times New Roman" w:hAnsi="Times New Roman" w:cs="Times New Roman"/>
          <w:sz w:val="24"/>
          <w:szCs w:val="24"/>
        </w:rPr>
        <w:t>Гл. счетоводител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77CD"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 w:rsidR="004D77CD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4D77CD">
        <w:rPr>
          <w:rFonts w:ascii="Times New Roman" w:hAnsi="Times New Roman" w:cs="Times New Roman"/>
          <w:b/>
          <w:sz w:val="24"/>
          <w:szCs w:val="24"/>
        </w:rPr>
        <w:t>Повишаване на гаранциите за откритост, прозрачност и адекватен достъп на обществеността д</w:t>
      </w:r>
      <w:r w:rsidR="00AD1517">
        <w:rPr>
          <w:rFonts w:ascii="Times New Roman" w:hAnsi="Times New Roman" w:cs="Times New Roman"/>
          <w:b/>
          <w:sz w:val="24"/>
          <w:szCs w:val="24"/>
        </w:rPr>
        <w:t>о</w:t>
      </w:r>
      <w:r w:rsidR="004D77CD">
        <w:rPr>
          <w:rFonts w:ascii="Times New Roman" w:hAnsi="Times New Roman" w:cs="Times New Roman"/>
          <w:b/>
          <w:sz w:val="24"/>
          <w:szCs w:val="24"/>
        </w:rPr>
        <w:t xml:space="preserve"> съда</w:t>
      </w:r>
      <w:r w:rsidR="00AD1517">
        <w:rPr>
          <w:rFonts w:ascii="Times New Roman" w:hAnsi="Times New Roman" w:cs="Times New Roman"/>
          <w:b/>
          <w:sz w:val="24"/>
          <w:szCs w:val="24"/>
        </w:rPr>
        <w:t>. Електронно правосъдие.</w:t>
      </w:r>
      <w:r w:rsidR="004D77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E26" w:rsidRPr="004D77CD" w:rsidRDefault="00731E2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Обезпечаване, откритост и познаване на работата на съда чрез добра комуникация с обществеността, посредством периодични анкети с гражданите и медиите на интернет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страницата на съда. Провеждане на Ден на отворените врати.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left="4248" w:hanging="2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  <w:t>Отговорник – Съдебен администратор</w:t>
      </w:r>
    </w:p>
    <w:p w:rsidR="00AD1517" w:rsidRDefault="00AD1517" w:rsidP="0019212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1A767B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</w:t>
      </w:r>
      <w:r w:rsidR="00AD1517">
        <w:rPr>
          <w:rFonts w:ascii="Times New Roman" w:hAnsi="Times New Roman" w:cs="Times New Roman"/>
          <w:sz w:val="24"/>
          <w:szCs w:val="24"/>
        </w:rPr>
        <w:t xml:space="preserve"> Осигуряване на публичност на основните вътрешни документи на съда.  Публикуване на Годишния доклад и статистическите отчети за работата на съда.</w:t>
      </w:r>
      <w:r w:rsidR="00AD1517">
        <w:rPr>
          <w:rFonts w:ascii="Times New Roman" w:hAnsi="Times New Roman" w:cs="Times New Roman"/>
          <w:sz w:val="24"/>
          <w:szCs w:val="24"/>
        </w:rPr>
        <w:tab/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Срок – постоянен                        Отговорник – Съдебен администратор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A76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Системен администратор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</w:t>
      </w:r>
      <w:r w:rsidR="001A76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Предоставяне на навременна информация на интернет страницата на съда и на медиите, чрез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прессъобщения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отразяващи дейността на съда, новини или събития свързани с работата на съда, както и информация за дела с особен обществен интерес.</w:t>
      </w:r>
    </w:p>
    <w:p w:rsidR="00AD1517" w:rsidRDefault="00AD1517" w:rsidP="00192122">
      <w:pPr>
        <w:spacing w:after="0" w:line="240" w:lineRule="auto"/>
        <w:ind w:left="4248" w:hanging="2838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left="4248" w:hanging="28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                        Отговорник – Съдебен администратор</w:t>
      </w:r>
    </w:p>
    <w:p w:rsidR="00AD1517" w:rsidRDefault="00AD1517" w:rsidP="00192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Системен администратор</w:t>
      </w:r>
    </w:p>
    <w:p w:rsidR="00AD1517" w:rsidRDefault="00AD1517" w:rsidP="00192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517" w:rsidRDefault="00AD1517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A76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.Публикуване на интернет страницата на съда всички конкретни инициативи и необходимите вътрешни правила, бланки и формуляри на съда.</w:t>
      </w:r>
    </w:p>
    <w:p w:rsidR="00AD1517" w:rsidRDefault="00AD1517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517" w:rsidRDefault="00AD1517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92122">
        <w:rPr>
          <w:rFonts w:ascii="Times New Roman" w:hAnsi="Times New Roman" w:cs="Times New Roman"/>
          <w:sz w:val="24"/>
          <w:szCs w:val="24"/>
        </w:rPr>
        <w:tab/>
      </w:r>
      <w:r w:rsidR="001921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Отговорник – Съд.администратор</w:t>
      </w:r>
    </w:p>
    <w:p w:rsidR="00AD1517" w:rsidRDefault="00AD1517" w:rsidP="0019212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97A85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A85">
        <w:rPr>
          <w:rFonts w:ascii="Times New Roman" w:hAnsi="Times New Roman" w:cs="Times New Roman"/>
          <w:sz w:val="24"/>
          <w:szCs w:val="24"/>
        </w:rPr>
        <w:t>н администратор</w:t>
      </w:r>
    </w:p>
    <w:p w:rsidR="00A97A85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A85">
        <w:rPr>
          <w:rFonts w:ascii="Times New Roman" w:hAnsi="Times New Roman" w:cs="Times New Roman"/>
          <w:sz w:val="24"/>
          <w:szCs w:val="24"/>
        </w:rPr>
        <w:tab/>
      </w:r>
    </w:p>
    <w:p w:rsidR="00B94897" w:rsidRDefault="007671E1" w:rsidP="00192122">
      <w:pPr>
        <w:pStyle w:val="Bodytext20"/>
        <w:shd w:val="clear" w:color="auto" w:fill="auto"/>
        <w:tabs>
          <w:tab w:val="left" w:pos="1216"/>
        </w:tabs>
        <w:spacing w:before="0" w:after="0" w:line="240" w:lineRule="auto"/>
        <w:ind w:firstLine="0"/>
        <w:jc w:val="lef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1.</w:t>
      </w:r>
      <w:r w:rsidR="001A767B">
        <w:rPr>
          <w:sz w:val="24"/>
          <w:szCs w:val="24"/>
          <w:lang w:val="bg-BG"/>
        </w:rPr>
        <w:t>5</w:t>
      </w:r>
      <w:r w:rsidR="00B94897">
        <w:rPr>
          <w:sz w:val="24"/>
          <w:szCs w:val="24"/>
          <w:lang w:val="bg-BG"/>
        </w:rPr>
        <w:t xml:space="preserve">  </w:t>
      </w:r>
      <w:proofErr w:type="spellStart"/>
      <w:r w:rsidR="00B94897" w:rsidRPr="00B94897">
        <w:rPr>
          <w:sz w:val="24"/>
          <w:szCs w:val="24"/>
        </w:rPr>
        <w:t>Осигуряване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достъп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на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страните</w:t>
      </w:r>
      <w:proofErr w:type="spellEnd"/>
      <w:r w:rsidR="00B94897" w:rsidRPr="00B94897">
        <w:rPr>
          <w:sz w:val="24"/>
          <w:szCs w:val="24"/>
        </w:rPr>
        <w:t xml:space="preserve"> и </w:t>
      </w:r>
      <w:proofErr w:type="spellStart"/>
      <w:r w:rsidR="00B94897" w:rsidRPr="00B94897">
        <w:rPr>
          <w:sz w:val="24"/>
          <w:szCs w:val="24"/>
        </w:rPr>
        <w:t>техните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представители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до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електронни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съдебни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дела</w:t>
      </w:r>
      <w:proofErr w:type="spellEnd"/>
      <w:r w:rsidR="00B94897" w:rsidRPr="00B94897">
        <w:rPr>
          <w:sz w:val="24"/>
          <w:szCs w:val="24"/>
        </w:rPr>
        <w:t xml:space="preserve"> </w:t>
      </w:r>
      <w:proofErr w:type="spellStart"/>
      <w:r w:rsidR="00B94897" w:rsidRPr="00B94897">
        <w:rPr>
          <w:sz w:val="24"/>
          <w:szCs w:val="24"/>
        </w:rPr>
        <w:t>чрез</w:t>
      </w:r>
      <w:proofErr w:type="spellEnd"/>
      <w:r w:rsidR="00B94897" w:rsidRPr="00B94897">
        <w:rPr>
          <w:sz w:val="24"/>
          <w:szCs w:val="24"/>
        </w:rPr>
        <w:t xml:space="preserve"> ЕПЕП.</w:t>
      </w:r>
    </w:p>
    <w:p w:rsidR="00B94897" w:rsidRPr="00B94897" w:rsidRDefault="00B94897" w:rsidP="00192122">
      <w:pPr>
        <w:pStyle w:val="Bodytext20"/>
        <w:shd w:val="clear" w:color="auto" w:fill="auto"/>
        <w:tabs>
          <w:tab w:val="left" w:pos="1216"/>
        </w:tabs>
        <w:spacing w:before="0" w:after="0" w:line="240" w:lineRule="auto"/>
        <w:ind w:firstLine="0"/>
        <w:jc w:val="left"/>
        <w:rPr>
          <w:sz w:val="24"/>
          <w:szCs w:val="24"/>
          <w:lang w:val="bg-BG"/>
        </w:rPr>
      </w:pPr>
    </w:p>
    <w:p w:rsidR="007C4F46" w:rsidRDefault="007C4F46" w:rsidP="00192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– постоянен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122">
        <w:rPr>
          <w:rFonts w:ascii="Times New Roman" w:hAnsi="Times New Roman" w:cs="Times New Roman"/>
          <w:sz w:val="24"/>
          <w:szCs w:val="24"/>
        </w:rPr>
        <w:tab/>
      </w:r>
      <w:r w:rsidR="001921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Отговорник – </w:t>
      </w:r>
      <w:r w:rsidR="001A767B">
        <w:rPr>
          <w:rFonts w:ascii="Times New Roman" w:hAnsi="Times New Roman" w:cs="Times New Roman"/>
          <w:sz w:val="24"/>
          <w:szCs w:val="24"/>
        </w:rPr>
        <w:t>Съдии</w:t>
      </w:r>
      <w:r w:rsidR="001D6C5E">
        <w:rPr>
          <w:rFonts w:ascii="Times New Roman" w:hAnsi="Times New Roman" w:cs="Times New Roman"/>
          <w:sz w:val="24"/>
          <w:szCs w:val="24"/>
        </w:rPr>
        <w:t>-докладч</w:t>
      </w:r>
      <w:r w:rsidR="001A767B">
        <w:rPr>
          <w:rFonts w:ascii="Times New Roman" w:hAnsi="Times New Roman" w:cs="Times New Roman"/>
          <w:sz w:val="24"/>
          <w:szCs w:val="24"/>
        </w:rPr>
        <w:t>ици</w:t>
      </w:r>
    </w:p>
    <w:p w:rsidR="001D6C5E" w:rsidRDefault="007365BE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A767B">
        <w:rPr>
          <w:rFonts w:ascii="Times New Roman" w:hAnsi="Times New Roman" w:cs="Times New Roman"/>
          <w:sz w:val="24"/>
          <w:szCs w:val="24"/>
        </w:rPr>
        <w:tab/>
      </w:r>
      <w:r w:rsidR="001D6C5E">
        <w:rPr>
          <w:rFonts w:ascii="Times New Roman" w:hAnsi="Times New Roman" w:cs="Times New Roman"/>
          <w:sz w:val="24"/>
          <w:szCs w:val="24"/>
        </w:rPr>
        <w:t xml:space="preserve"> Съдебните служители </w:t>
      </w:r>
    </w:p>
    <w:p w:rsidR="001D6C5E" w:rsidRDefault="001D6C5E" w:rsidP="00192122">
      <w:pPr>
        <w:spacing w:after="0" w:line="240" w:lineRule="auto"/>
        <w:ind w:left="58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Специализираната             администрация</w:t>
      </w:r>
    </w:p>
    <w:p w:rsidR="007C4F46" w:rsidRDefault="007C4F46" w:rsidP="0019212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A97A85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1A76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4F46">
        <w:rPr>
          <w:rFonts w:ascii="Times New Roman" w:hAnsi="Times New Roman" w:cs="Times New Roman"/>
          <w:sz w:val="24"/>
          <w:szCs w:val="24"/>
        </w:rPr>
        <w:t>Електронен обмен на документи между различните органи на съдебната власт и административните органи.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Срок – постоянен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Отговорник – Съдебните служители </w:t>
      </w:r>
    </w:p>
    <w:p w:rsidR="007C4F46" w:rsidRDefault="007C4F46" w:rsidP="00192122">
      <w:pPr>
        <w:spacing w:after="0" w:line="240" w:lineRule="auto"/>
        <w:ind w:left="56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Специализираната  </w:t>
      </w:r>
      <w:r w:rsidR="0017515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C4F46" w:rsidRDefault="007C4F46" w:rsidP="0019212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Системен администратор</w:t>
      </w:r>
    </w:p>
    <w:p w:rsidR="007C4F46" w:rsidRPr="00B94897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65BE" w:rsidRDefault="007365BE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7B" w:rsidRDefault="001A767B" w:rsidP="00192122">
      <w:pPr>
        <w:widowControl w:val="0"/>
        <w:tabs>
          <w:tab w:val="left" w:pos="1050"/>
        </w:tabs>
        <w:spacing w:after="0" w:line="240" w:lineRule="auto"/>
        <w:ind w:left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="007365BE" w:rsidRPr="007365BE">
        <w:rPr>
          <w:rFonts w:ascii="Times New Roman" w:hAnsi="Times New Roman" w:cs="Times New Roman"/>
          <w:sz w:val="24"/>
          <w:szCs w:val="24"/>
        </w:rPr>
        <w:t xml:space="preserve">Въвеждане на всички книжа и документи </w:t>
      </w:r>
      <w:r>
        <w:rPr>
          <w:rFonts w:ascii="Times New Roman" w:hAnsi="Times New Roman" w:cs="Times New Roman"/>
          <w:sz w:val="24"/>
          <w:szCs w:val="24"/>
        </w:rPr>
        <w:t>по делата, постъпили на хартиен</w:t>
      </w:r>
    </w:p>
    <w:p w:rsidR="007365BE" w:rsidRPr="007365BE" w:rsidRDefault="007365BE" w:rsidP="00192122">
      <w:pPr>
        <w:widowControl w:val="0"/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5BE">
        <w:rPr>
          <w:rFonts w:ascii="Times New Roman" w:hAnsi="Times New Roman" w:cs="Times New Roman"/>
          <w:sz w:val="24"/>
          <w:szCs w:val="24"/>
        </w:rPr>
        <w:t>носител, в деловодната система на съда чрез снемане на електронен образ във вид и по начин, позволяващ възпроизвеждането им.</w:t>
      </w:r>
    </w:p>
    <w:p w:rsidR="001A767B" w:rsidRDefault="001A767B" w:rsidP="00192122">
      <w:pPr>
        <w:widowControl w:val="0"/>
        <w:tabs>
          <w:tab w:val="left" w:pos="4295"/>
        </w:tabs>
        <w:spacing w:after="0" w:line="240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</w:p>
    <w:p w:rsidR="007365BE" w:rsidRPr="007365BE" w:rsidRDefault="007365BE" w:rsidP="00192122">
      <w:pPr>
        <w:widowControl w:val="0"/>
        <w:tabs>
          <w:tab w:val="left" w:pos="4295"/>
        </w:tabs>
        <w:spacing w:after="0" w:line="240" w:lineRule="auto"/>
        <w:ind w:left="640"/>
        <w:jc w:val="both"/>
        <w:rPr>
          <w:rFonts w:ascii="Times New Roman" w:hAnsi="Times New Roman" w:cs="Times New Roman"/>
          <w:sz w:val="24"/>
          <w:szCs w:val="24"/>
        </w:rPr>
      </w:pPr>
      <w:r w:rsidRPr="007365BE">
        <w:rPr>
          <w:rFonts w:ascii="Times New Roman" w:hAnsi="Times New Roman" w:cs="Times New Roman"/>
          <w:sz w:val="24"/>
          <w:szCs w:val="24"/>
        </w:rPr>
        <w:t>Срок - постоянен</w:t>
      </w:r>
      <w:r w:rsidRPr="007365BE">
        <w:rPr>
          <w:rFonts w:ascii="Times New Roman" w:hAnsi="Times New Roman" w:cs="Times New Roman"/>
          <w:sz w:val="24"/>
          <w:szCs w:val="24"/>
        </w:rPr>
        <w:tab/>
        <w:t>Отговорници - съдебни служители от</w:t>
      </w:r>
    </w:p>
    <w:p w:rsidR="007365BE" w:rsidRPr="007365BE" w:rsidRDefault="007365BE" w:rsidP="00192122">
      <w:pPr>
        <w:widowControl w:val="0"/>
        <w:spacing w:after="429" w:line="240" w:lineRule="auto"/>
        <w:ind w:left="4300"/>
        <w:jc w:val="both"/>
        <w:rPr>
          <w:rFonts w:ascii="Times New Roman" w:hAnsi="Times New Roman" w:cs="Times New Roman"/>
          <w:sz w:val="24"/>
          <w:szCs w:val="24"/>
        </w:rPr>
      </w:pPr>
      <w:r w:rsidRPr="007365BE">
        <w:rPr>
          <w:rFonts w:ascii="Times New Roman" w:hAnsi="Times New Roman" w:cs="Times New Roman"/>
          <w:sz w:val="24"/>
          <w:szCs w:val="24"/>
        </w:rPr>
        <w:t>Специализираната администрация /съдебни деловодители и секретари/</w:t>
      </w:r>
    </w:p>
    <w:p w:rsidR="001A767B" w:rsidRDefault="007365BE" w:rsidP="00192122">
      <w:pPr>
        <w:pStyle w:val="a5"/>
        <w:widowControl w:val="0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7B">
        <w:rPr>
          <w:rFonts w:ascii="Times New Roman" w:hAnsi="Times New Roman" w:cs="Times New Roman"/>
          <w:sz w:val="24"/>
          <w:szCs w:val="24"/>
        </w:rPr>
        <w:t xml:space="preserve">Електронното призоваване на страните чрез </w:t>
      </w:r>
      <w:r w:rsidR="001A767B">
        <w:rPr>
          <w:rFonts w:ascii="Times New Roman" w:hAnsi="Times New Roman" w:cs="Times New Roman"/>
          <w:sz w:val="24"/>
          <w:szCs w:val="24"/>
        </w:rPr>
        <w:t>Системата за сигурно електронно</w:t>
      </w:r>
    </w:p>
    <w:p w:rsidR="007365BE" w:rsidRDefault="007365BE" w:rsidP="001921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7B">
        <w:rPr>
          <w:rFonts w:ascii="Times New Roman" w:hAnsi="Times New Roman" w:cs="Times New Roman"/>
          <w:sz w:val="24"/>
          <w:szCs w:val="24"/>
        </w:rPr>
        <w:t>връчване /ССЕВ/ на Държавна агенция „Електронно управление“ за изпращане и получаване на призовки и документи до регистрираните в нея участници и по електронна поща.</w:t>
      </w:r>
    </w:p>
    <w:p w:rsidR="001A767B" w:rsidRPr="001A767B" w:rsidRDefault="001A767B" w:rsidP="001921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5BE" w:rsidRPr="007365BE" w:rsidRDefault="007365BE" w:rsidP="00192122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65BE">
        <w:rPr>
          <w:rFonts w:ascii="Times New Roman" w:hAnsi="Times New Roman" w:cs="Times New Roman"/>
          <w:sz w:val="24"/>
          <w:szCs w:val="24"/>
        </w:rPr>
        <w:t>Срок - постоянен Отговорник - Систем</w:t>
      </w:r>
      <w:r w:rsidRPr="00B94897">
        <w:rPr>
          <w:rFonts w:ascii="Times New Roman" w:hAnsi="Times New Roman" w:cs="Times New Roman"/>
          <w:sz w:val="24"/>
          <w:szCs w:val="24"/>
        </w:rPr>
        <w:t>е</w:t>
      </w:r>
      <w:r w:rsidRPr="007365BE">
        <w:rPr>
          <w:rFonts w:ascii="Times New Roman" w:hAnsi="Times New Roman" w:cs="Times New Roman"/>
          <w:sz w:val="24"/>
          <w:szCs w:val="24"/>
        </w:rPr>
        <w:t>н администратор и</w:t>
      </w:r>
    </w:p>
    <w:p w:rsidR="007365BE" w:rsidRPr="007365BE" w:rsidRDefault="007365BE" w:rsidP="00192122">
      <w:pPr>
        <w:widowControl w:val="0"/>
        <w:spacing w:after="314" w:line="240" w:lineRule="auto"/>
        <w:ind w:left="3920"/>
        <w:jc w:val="both"/>
        <w:rPr>
          <w:rFonts w:ascii="Times New Roman" w:hAnsi="Times New Roman" w:cs="Times New Roman"/>
          <w:sz w:val="24"/>
          <w:szCs w:val="24"/>
        </w:rPr>
      </w:pPr>
      <w:r w:rsidRPr="007365BE">
        <w:rPr>
          <w:rFonts w:ascii="Times New Roman" w:hAnsi="Times New Roman" w:cs="Times New Roman"/>
          <w:sz w:val="24"/>
          <w:szCs w:val="24"/>
        </w:rPr>
        <w:t>Съдебни служители от специализираната администрация /съдебни секретари и деловодители/</w:t>
      </w:r>
    </w:p>
    <w:p w:rsidR="007C4F46" w:rsidRDefault="007C4F46" w:rsidP="0019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85" w:rsidRDefault="00A97A85" w:rsidP="001921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62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на персоналните компютри и компютърната мрежа от проникване на злонамерен софтуер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компютърни вируси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7A85" w:rsidRDefault="00A97A85" w:rsidP="00192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A85" w:rsidRDefault="00A97A85" w:rsidP="00192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Срок – постоянен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Отговорник – Системен администратор</w:t>
      </w:r>
    </w:p>
    <w:p w:rsidR="00A97A85" w:rsidRDefault="00A97A85" w:rsidP="00192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423" w:rsidRPr="00321C0B" w:rsidRDefault="00F62423" w:rsidP="00192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Материално – техническа обезпеченост.</w:t>
      </w: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C0B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1C0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Обновяване на компютърната техника и системи при наличие на финансови средства.</w:t>
      </w:r>
    </w:p>
    <w:p w:rsidR="007C4F46" w:rsidRDefault="007C4F46" w:rsidP="00192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1C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Отговорници – Гл. счетоводител</w:t>
      </w:r>
    </w:p>
    <w:p w:rsidR="007C4F46" w:rsidRDefault="007C4F46" w:rsidP="0019212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Системен администратор</w:t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21C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  Периодична актуализация на внедрените програмни продукти.</w:t>
      </w:r>
    </w:p>
    <w:p w:rsidR="007C4F46" w:rsidRDefault="007C4F46" w:rsidP="0019212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Отговорник  – Системен администратор</w:t>
      </w:r>
    </w:p>
    <w:p w:rsidR="007C4F46" w:rsidRDefault="007671E1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F46" w:rsidRDefault="007C4F46" w:rsidP="00192122">
      <w:pPr>
        <w:spacing w:after="0" w:line="240" w:lineRule="auto"/>
        <w:ind w:left="4956" w:hanging="2835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C0B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 Поддържане на сградата и материално – техническата база, позволяваща протичането на нормален работен процес.</w:t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left="4956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постоянен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Отговорници –   Съд.администратор</w:t>
      </w:r>
    </w:p>
    <w:p w:rsidR="007C4F46" w:rsidRDefault="0060793A" w:rsidP="0019212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F46">
        <w:rPr>
          <w:rFonts w:ascii="Times New Roman" w:hAnsi="Times New Roman" w:cs="Times New Roman"/>
          <w:sz w:val="24"/>
          <w:szCs w:val="24"/>
        </w:rPr>
        <w:t xml:space="preserve">Гл. счетоводител </w:t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F46" w:rsidRDefault="007C4F46" w:rsidP="0019212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7C4F46" w:rsidRDefault="007C4F46" w:rsidP="00192122">
      <w:pPr>
        <w:spacing w:after="0" w:line="240" w:lineRule="auto"/>
        <w:ind w:left="36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  <w:r w:rsidR="00204655">
        <w:rPr>
          <w:rFonts w:ascii="Times New Roman" w:hAnsi="Times New Roman" w:cs="Times New Roman"/>
          <w:b/>
          <w:sz w:val="24"/>
          <w:szCs w:val="24"/>
        </w:rPr>
        <w:t>/п/</w:t>
      </w:r>
    </w:p>
    <w:p w:rsidR="007C4F46" w:rsidRDefault="007C4F46" w:rsidP="0019212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321C0B">
        <w:rPr>
          <w:rFonts w:ascii="Times New Roman" w:hAnsi="Times New Roman" w:cs="Times New Roman"/>
          <w:b/>
          <w:sz w:val="24"/>
          <w:szCs w:val="24"/>
        </w:rPr>
        <w:tab/>
      </w:r>
      <w:r w:rsidR="00321C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СЪД.АДМИНИСТРАТОР </w:t>
      </w:r>
    </w:p>
    <w:p w:rsidR="007C4F46" w:rsidRDefault="007C4F46" w:rsidP="00192122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7515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1C0B">
        <w:rPr>
          <w:rFonts w:ascii="Times New Roman" w:hAnsi="Times New Roman" w:cs="Times New Roman"/>
          <w:b/>
          <w:sz w:val="24"/>
          <w:szCs w:val="24"/>
        </w:rPr>
        <w:tab/>
      </w:r>
      <w:r w:rsidR="00321C0B">
        <w:rPr>
          <w:rFonts w:ascii="Times New Roman" w:hAnsi="Times New Roman" w:cs="Times New Roman"/>
          <w:b/>
          <w:sz w:val="24"/>
          <w:szCs w:val="24"/>
        </w:rPr>
        <w:tab/>
      </w:r>
      <w:r w:rsidR="00321C0B">
        <w:rPr>
          <w:rFonts w:ascii="Times New Roman" w:hAnsi="Times New Roman" w:cs="Times New Roman"/>
          <w:b/>
          <w:sz w:val="24"/>
          <w:szCs w:val="24"/>
        </w:rPr>
        <w:tab/>
      </w:r>
      <w:r w:rsidR="0017515B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 М.ЕДРЕВА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C41A5D" w:rsidRDefault="00C41A5D" w:rsidP="00192122">
      <w:pPr>
        <w:spacing w:line="240" w:lineRule="auto"/>
      </w:pPr>
    </w:p>
    <w:sectPr w:rsidR="00C41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D93"/>
    <w:multiLevelType w:val="multilevel"/>
    <w:tmpl w:val="8DCC31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">
    <w:nsid w:val="1782052C"/>
    <w:multiLevelType w:val="multilevel"/>
    <w:tmpl w:val="21E4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8A5088B"/>
    <w:multiLevelType w:val="multilevel"/>
    <w:tmpl w:val="D01A28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E133959"/>
    <w:multiLevelType w:val="multilevel"/>
    <w:tmpl w:val="79425A4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D63E4"/>
    <w:multiLevelType w:val="multilevel"/>
    <w:tmpl w:val="FD4E44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4E026F"/>
    <w:multiLevelType w:val="multilevel"/>
    <w:tmpl w:val="DDDE3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EE64B0"/>
    <w:multiLevelType w:val="multilevel"/>
    <w:tmpl w:val="DDDE3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57C05"/>
    <w:multiLevelType w:val="multilevel"/>
    <w:tmpl w:val="3836F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8">
    <w:nsid w:val="4DEC09CC"/>
    <w:multiLevelType w:val="multilevel"/>
    <w:tmpl w:val="0568A0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9">
    <w:nsid w:val="535F2589"/>
    <w:multiLevelType w:val="multilevel"/>
    <w:tmpl w:val="5D4821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12D49D7"/>
    <w:multiLevelType w:val="multilevel"/>
    <w:tmpl w:val="F86E157C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140" w:hanging="43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5"/>
    <w:rsid w:val="0017515B"/>
    <w:rsid w:val="00192122"/>
    <w:rsid w:val="001A767B"/>
    <w:rsid w:val="001D6C5E"/>
    <w:rsid w:val="00204655"/>
    <w:rsid w:val="00264B4F"/>
    <w:rsid w:val="00321C0B"/>
    <w:rsid w:val="00387530"/>
    <w:rsid w:val="004927BE"/>
    <w:rsid w:val="004B61E5"/>
    <w:rsid w:val="004D77CD"/>
    <w:rsid w:val="00527134"/>
    <w:rsid w:val="0060793A"/>
    <w:rsid w:val="00677C84"/>
    <w:rsid w:val="00731E26"/>
    <w:rsid w:val="007365BE"/>
    <w:rsid w:val="007671E1"/>
    <w:rsid w:val="007C4F46"/>
    <w:rsid w:val="007D4109"/>
    <w:rsid w:val="00A35473"/>
    <w:rsid w:val="00A97A85"/>
    <w:rsid w:val="00AD1517"/>
    <w:rsid w:val="00B94897"/>
    <w:rsid w:val="00C41A5D"/>
    <w:rsid w:val="00D15C0D"/>
    <w:rsid w:val="00DE1AF7"/>
    <w:rsid w:val="00E402F8"/>
    <w:rsid w:val="00F158F5"/>
    <w:rsid w:val="00F61771"/>
    <w:rsid w:val="00F62423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4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F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7C4F46"/>
    <w:rPr>
      <w:rFonts w:ascii="Calibri" w:eastAsia="Times New Roman" w:hAnsi="Calibri" w:cs="Times New Roman"/>
      <w:lang w:val="bg-BG" w:eastAsia="bg-BG"/>
    </w:rPr>
  </w:style>
  <w:style w:type="paragraph" w:styleId="a5">
    <w:name w:val="List Paragraph"/>
    <w:basedOn w:val="a"/>
    <w:uiPriority w:val="34"/>
    <w:qFormat/>
    <w:rsid w:val="007C4F46"/>
    <w:pPr>
      <w:ind w:left="720"/>
      <w:contextualSpacing/>
    </w:pPr>
  </w:style>
  <w:style w:type="paragraph" w:customStyle="1" w:styleId="Default">
    <w:name w:val="Default"/>
    <w:rsid w:val="007C4F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7C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C4F46"/>
    <w:rPr>
      <w:rFonts w:ascii="Tahoma" w:hAnsi="Tahoma" w:cs="Tahoma"/>
      <w:sz w:val="16"/>
      <w:szCs w:val="16"/>
      <w:lang w:val="bg-BG"/>
    </w:rPr>
  </w:style>
  <w:style w:type="character" w:customStyle="1" w:styleId="Bodytext2">
    <w:name w:val="Body text (2)_"/>
    <w:basedOn w:val="a0"/>
    <w:link w:val="Bodytext20"/>
    <w:rsid w:val="00264B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4B4F"/>
    <w:pPr>
      <w:widowControl w:val="0"/>
      <w:shd w:val="clear" w:color="auto" w:fill="FFFFFF"/>
      <w:spacing w:before="240" w:after="240" w:line="322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4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F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bg-BG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7C4F46"/>
    <w:rPr>
      <w:rFonts w:ascii="Calibri" w:eastAsia="Times New Roman" w:hAnsi="Calibri" w:cs="Times New Roman"/>
      <w:lang w:val="bg-BG" w:eastAsia="bg-BG"/>
    </w:rPr>
  </w:style>
  <w:style w:type="paragraph" w:styleId="a5">
    <w:name w:val="List Paragraph"/>
    <w:basedOn w:val="a"/>
    <w:uiPriority w:val="34"/>
    <w:qFormat/>
    <w:rsid w:val="007C4F46"/>
    <w:pPr>
      <w:ind w:left="720"/>
      <w:contextualSpacing/>
    </w:pPr>
  </w:style>
  <w:style w:type="paragraph" w:customStyle="1" w:styleId="Default">
    <w:name w:val="Default"/>
    <w:rsid w:val="007C4F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007C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C4F46"/>
    <w:rPr>
      <w:rFonts w:ascii="Tahoma" w:hAnsi="Tahoma" w:cs="Tahoma"/>
      <w:sz w:val="16"/>
      <w:szCs w:val="16"/>
      <w:lang w:val="bg-BG"/>
    </w:rPr>
  </w:style>
  <w:style w:type="character" w:customStyle="1" w:styleId="Bodytext2">
    <w:name w:val="Body text (2)_"/>
    <w:basedOn w:val="a0"/>
    <w:link w:val="Bodytext20"/>
    <w:rsid w:val="00264B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4B4F"/>
    <w:pPr>
      <w:widowControl w:val="0"/>
      <w:shd w:val="clear" w:color="auto" w:fill="FFFFFF"/>
      <w:spacing w:before="240" w:after="240" w:line="322" w:lineRule="exact"/>
      <w:ind w:hanging="2100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743E-E1F8-4D35-B3D1-AEE5D693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M.Edreva</dc:creator>
  <cp:keywords/>
  <dc:description/>
  <cp:lastModifiedBy>M.Edreva</cp:lastModifiedBy>
  <cp:revision>20</cp:revision>
  <dcterms:created xsi:type="dcterms:W3CDTF">2024-01-02T13:24:00Z</dcterms:created>
  <dcterms:modified xsi:type="dcterms:W3CDTF">2024-01-15T11:39:00Z</dcterms:modified>
</cp:coreProperties>
</file>